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240" w:lineRule="exact"/>
        <w:ind w:firstLine="0"/>
        <w:textAlignment w:val="auto"/>
        <w:outlineLvl w:val="9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附件：</w:t>
      </w:r>
      <w:r>
        <w:rPr>
          <w:rFonts w:hint="eastAsia" w:ascii="黑体" w:hAnsi="黑体" w:eastAsia="黑体" w:cs="宋体"/>
          <w:kern w:val="0"/>
          <w:sz w:val="29"/>
          <w:szCs w:val="21"/>
        </w:rPr>
        <w:t>山东科技大学</w:t>
      </w:r>
      <w:r>
        <w:rPr>
          <w:rFonts w:hint="eastAsia" w:ascii="黑体" w:hAnsi="黑体" w:eastAsia="黑体" w:cs="宋体"/>
          <w:kern w:val="0"/>
          <w:sz w:val="29"/>
          <w:szCs w:val="21"/>
          <w:lang w:eastAsia="zh-CN"/>
        </w:rPr>
        <w:t>经济管理学院</w:t>
      </w:r>
      <w:r>
        <w:rPr>
          <w:rFonts w:hint="eastAsia" w:ascii="黑体" w:hAnsi="黑体" w:eastAsia="黑体" w:cs="宋体"/>
          <w:kern w:val="0"/>
          <w:sz w:val="29"/>
          <w:szCs w:val="21"/>
        </w:rPr>
        <w:t>2018年全国大学生英语竞赛获奖名单</w:t>
      </w:r>
    </w:p>
    <w:p>
      <w:pPr>
        <w:widowControl/>
        <w:spacing w:beforeLines="50" w:afterLines="50" w:line="240" w:lineRule="auto"/>
        <w:ind w:firstLine="0"/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一等奖获奖学生名单</w:t>
      </w:r>
    </w:p>
    <w:tbl>
      <w:tblPr>
        <w:tblStyle w:val="3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413"/>
        <w:gridCol w:w="2712"/>
        <w:gridCol w:w="3700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7" w:type="dxa"/>
            <w:shd w:val="clear" w:color="auto" w:fill="auto"/>
            <w:vAlign w:val="center"/>
          </w:tcPr>
          <w:p>
            <w:pPr>
              <w:widowControl/>
              <w:spacing w:before="0" w:line="240" w:lineRule="auto"/>
              <w:ind w:left="105" w:leftChars="50"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712" w:type="dxa"/>
            <w:shd w:val="clear" w:color="auto" w:fill="auto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教学单位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widowControl/>
              <w:spacing w:before="0" w:line="240" w:lineRule="auto"/>
              <w:ind w:left="63" w:leftChars="30"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="0" w:line="240" w:lineRule="auto"/>
              <w:ind w:left="105" w:leftChars="50"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7" w:type="dxa"/>
            <w:shd w:val="clear" w:color="auto" w:fill="auto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李芃芃</w:t>
            </w:r>
          </w:p>
        </w:tc>
        <w:tc>
          <w:tcPr>
            <w:tcW w:w="2712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经济管理学院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金融学2016-2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7" w:type="dxa"/>
            <w:shd w:val="clear" w:color="auto" w:fill="auto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张珊珊</w:t>
            </w:r>
          </w:p>
        </w:tc>
        <w:tc>
          <w:tcPr>
            <w:tcW w:w="2712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经济管理学院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国际经济与贸易2016-1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7" w:type="dxa"/>
            <w:shd w:val="clear" w:color="auto" w:fill="auto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朱婧文</w:t>
            </w:r>
          </w:p>
        </w:tc>
        <w:tc>
          <w:tcPr>
            <w:tcW w:w="2712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经济管理学院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财政学2015-1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7" w:type="dxa"/>
            <w:shd w:val="clear" w:color="auto" w:fill="auto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杜梦贞</w:t>
            </w:r>
          </w:p>
        </w:tc>
        <w:tc>
          <w:tcPr>
            <w:tcW w:w="2712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经济管理学院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工商管理2015-1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7" w:type="dxa"/>
            <w:shd w:val="clear" w:color="auto" w:fill="auto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杨紫影</w:t>
            </w:r>
          </w:p>
        </w:tc>
        <w:tc>
          <w:tcPr>
            <w:tcW w:w="2712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经济管理学院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会计学2016-2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7" w:type="dxa"/>
            <w:shd w:val="clear" w:color="auto" w:fill="auto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邹甜</w:t>
            </w:r>
          </w:p>
        </w:tc>
        <w:tc>
          <w:tcPr>
            <w:tcW w:w="2712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经济管理学院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工商管理2014-1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7" w:type="dxa"/>
            <w:shd w:val="clear" w:color="auto" w:fill="auto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董雅熙</w:t>
            </w:r>
          </w:p>
        </w:tc>
        <w:tc>
          <w:tcPr>
            <w:tcW w:w="2712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经济管理学院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国际经济与贸易2016-1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7" w:type="dxa"/>
            <w:shd w:val="clear" w:color="auto" w:fill="auto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吴烁</w:t>
            </w:r>
          </w:p>
        </w:tc>
        <w:tc>
          <w:tcPr>
            <w:tcW w:w="2712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经济管理学院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会计学2016-1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7" w:type="dxa"/>
            <w:shd w:val="clear" w:color="auto" w:fill="auto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于凌波</w:t>
            </w:r>
          </w:p>
        </w:tc>
        <w:tc>
          <w:tcPr>
            <w:tcW w:w="2712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经济管理学院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会计学2016-2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</w:t>
            </w:r>
          </w:p>
        </w:tc>
      </w:tr>
    </w:tbl>
    <w:p>
      <w:pPr>
        <w:widowControl/>
        <w:spacing w:beforeLines="50" w:afterLines="50" w:line="240" w:lineRule="auto"/>
        <w:ind w:firstLine="0"/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二等奖获奖学生名单</w:t>
      </w:r>
    </w:p>
    <w:tbl>
      <w:tblPr>
        <w:tblStyle w:val="3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428"/>
        <w:gridCol w:w="2716"/>
        <w:gridCol w:w="3709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widowControl/>
              <w:spacing w:before="0" w:line="240" w:lineRule="auto"/>
              <w:ind w:left="105" w:leftChars="50"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教学单位</w:t>
            </w:r>
          </w:p>
        </w:tc>
        <w:tc>
          <w:tcPr>
            <w:tcW w:w="3709" w:type="dxa"/>
            <w:vAlign w:val="center"/>
          </w:tcPr>
          <w:p>
            <w:pPr>
              <w:widowControl/>
              <w:spacing w:before="0" w:line="240" w:lineRule="auto"/>
              <w:ind w:left="63" w:leftChars="30"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011" w:type="dxa"/>
            <w:vAlign w:val="center"/>
          </w:tcPr>
          <w:p>
            <w:pPr>
              <w:widowControl/>
              <w:spacing w:before="0" w:line="240" w:lineRule="auto"/>
              <w:ind w:left="105" w:leftChars="50"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bottom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曹芳瑞</w:t>
            </w:r>
          </w:p>
        </w:tc>
        <w:tc>
          <w:tcPr>
            <w:tcW w:w="2716" w:type="dxa"/>
            <w:vAlign w:val="bottom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bottom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企业管理</w:t>
            </w:r>
          </w:p>
        </w:tc>
        <w:tc>
          <w:tcPr>
            <w:tcW w:w="1011" w:type="dxa"/>
            <w:vAlign w:val="top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魏亚倩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财政学2016-1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陈星明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工商管理2014-2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汤璐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工商管理2015-2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于平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国际经济与贸易2015-1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王君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国际经济与贸易2015-1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张小忠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国际经济与贸易2016-1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毛文鸣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国际经济与贸易2016-2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宋晓岳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会计学2015-1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周学婷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会计学2015-1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吕佳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王婕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李倩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于海蓉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丛诗倚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戚程玮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杨丽莹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王诗祺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郭倩男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会计学2016-3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吴玥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金融学2015-3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于之然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陈欢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杜宇倩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金融学2017-2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刘凤起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物流管理2015-1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line="240" w:lineRule="auto"/>
              <w:ind w:hanging="325" w:firstLineChars="0"/>
              <w:jc w:val="righ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徐玉萍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物流管理2015-1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C</w:t>
            </w:r>
          </w:p>
        </w:tc>
      </w:tr>
    </w:tbl>
    <w:p>
      <w:pPr>
        <w:widowControl/>
        <w:spacing w:beforeLines="50" w:afterLines="50" w:line="240" w:lineRule="auto"/>
        <w:ind w:firstLine="0"/>
        <w:jc w:val="left"/>
        <w:rPr>
          <w:b/>
          <w:kern w:val="0"/>
          <w:sz w:val="28"/>
          <w:szCs w:val="28"/>
        </w:rPr>
      </w:pPr>
    </w:p>
    <w:p>
      <w:pPr>
        <w:widowControl/>
        <w:spacing w:beforeLines="50" w:afterLines="50" w:line="240" w:lineRule="auto"/>
        <w:ind w:firstLine="0"/>
        <w:jc w:val="left"/>
        <w:rPr>
          <w:rFonts w:hint="eastAsia"/>
          <w:b/>
          <w:kern w:val="0"/>
          <w:sz w:val="28"/>
          <w:szCs w:val="28"/>
        </w:rPr>
      </w:pPr>
    </w:p>
    <w:p>
      <w:pPr>
        <w:widowControl/>
        <w:spacing w:beforeLines="50" w:afterLines="50" w:line="240" w:lineRule="auto"/>
        <w:ind w:firstLine="0"/>
        <w:jc w:val="left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四、三等奖获奖学生名单</w:t>
      </w:r>
    </w:p>
    <w:tbl>
      <w:tblPr>
        <w:tblStyle w:val="3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14"/>
        <w:gridCol w:w="2716"/>
        <w:gridCol w:w="3709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>
            <w:pPr>
              <w:widowControl/>
              <w:spacing w:before="0" w:line="240" w:lineRule="auto"/>
              <w:ind w:left="-111" w:leftChars="-53" w:right="-92" w:rightChars="-44"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教学单位</w:t>
            </w:r>
          </w:p>
        </w:tc>
        <w:tc>
          <w:tcPr>
            <w:tcW w:w="3709" w:type="dxa"/>
            <w:vAlign w:val="center"/>
          </w:tcPr>
          <w:p>
            <w:pPr>
              <w:widowControl/>
              <w:spacing w:before="0" w:line="240" w:lineRule="auto"/>
              <w:ind w:left="63" w:leftChars="30"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011" w:type="dxa"/>
            <w:vAlign w:val="center"/>
          </w:tcPr>
          <w:p>
            <w:pPr>
              <w:widowControl/>
              <w:spacing w:before="0" w:line="240" w:lineRule="auto"/>
              <w:ind w:left="105" w:leftChars="50" w:firstLine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bottom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赵海雁</w:t>
            </w:r>
          </w:p>
        </w:tc>
        <w:tc>
          <w:tcPr>
            <w:tcW w:w="2716" w:type="dxa"/>
            <w:vAlign w:val="bottom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bottom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bottom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贺芳芳</w:t>
            </w:r>
          </w:p>
        </w:tc>
        <w:tc>
          <w:tcPr>
            <w:tcW w:w="2716" w:type="dxa"/>
            <w:vAlign w:val="bottom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bottom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bottom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崔赛</w:t>
            </w:r>
          </w:p>
        </w:tc>
        <w:tc>
          <w:tcPr>
            <w:tcW w:w="2716" w:type="dxa"/>
            <w:vAlign w:val="bottom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bottom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企业管理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柴紫纹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电子商务2015-1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孙凤霞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电子商务2016-1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徐冠华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电子商务2016-1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周佳敬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电子商务2016-1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张桂品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电子商务2017-2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张瑞瑞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工商管理2015-1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陈树云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工商管理2015-1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李玲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工商管理2015-2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李晓菲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工商管理2015-2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丁一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工商管理2015-2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张喜红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工商管理2016-2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邵津玮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工商管理2017-2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赵小清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国际经济与贸易2015-1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曹韵诗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国际经济与贸易2015-2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李金宇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国际经济与贸易2016-1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马凡慧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国际经济与贸易2016-1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徐婉如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会计学2015-1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蔡瑞瑶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会计学2015-1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税丽颖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会计学2015-2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庄婷婷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王璇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王楠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武永红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王慧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岳成浩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刘诗湲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韩群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徐梦真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会计学2016-3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赵晓语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会计学2016-3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沈蓉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金融学2015-1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潘雪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金融学2015-2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袁芷璇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金融学2015-3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丁文玉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李佳盟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王星晨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陈静静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董滢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金融学2017-1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宋宇宁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金融学2017-1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徐雅雯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金融学2017-1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石晓晗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金融学2017-1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陈慧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金融学2017-2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胡雨婷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物流管理2016-1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张治丽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物流管理2016-1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</w:tcPr>
          <w:p>
            <w:pPr>
              <w:widowControl/>
              <w:numPr>
                <w:ilvl w:val="0"/>
                <w:numId w:val="2"/>
              </w:numPr>
              <w:spacing w:before="0" w:line="240" w:lineRule="auto"/>
              <w:ind w:left="0" w:right="-630" w:rightChars="-300" w:firstLine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刘茜茜</w:t>
            </w:r>
          </w:p>
        </w:tc>
        <w:tc>
          <w:tcPr>
            <w:tcW w:w="2716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经济管理学院</w:t>
            </w:r>
          </w:p>
        </w:tc>
        <w:tc>
          <w:tcPr>
            <w:tcW w:w="3709" w:type="dxa"/>
            <w:vAlign w:val="center"/>
          </w:tcPr>
          <w:p>
            <w:pPr>
              <w:spacing w:before="0"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物流管理2016-2</w:t>
            </w:r>
          </w:p>
        </w:tc>
        <w:tc>
          <w:tcPr>
            <w:tcW w:w="1011" w:type="dxa"/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C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5ABF"/>
    <w:multiLevelType w:val="multilevel"/>
    <w:tmpl w:val="11435ABF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default" w:ascii="Times New Roman" w:hAnsi="Times New Roman"/>
        <w:b w:val="0"/>
        <w:i w:val="0"/>
        <w:snapToGrid/>
        <w:spacing w:val="0"/>
        <w:w w:val="100"/>
        <w:kern w:val="21"/>
        <w:position w:val="0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F06D50"/>
    <w:multiLevelType w:val="multilevel"/>
    <w:tmpl w:val="5EF06D50"/>
    <w:lvl w:ilvl="0" w:tentative="0">
      <w:start w:val="1"/>
      <w:numFmt w:val="decimal"/>
      <w:lvlText w:val="%1"/>
      <w:lvlJc w:val="center"/>
      <w:pPr>
        <w:ind w:left="279" w:hanging="420"/>
      </w:pPr>
      <w:rPr>
        <w:rFonts w:hint="default" w:ascii="Times New Roman" w:hAnsi="Times New Roman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ind w:left="699" w:hanging="420"/>
      </w:pPr>
    </w:lvl>
    <w:lvl w:ilvl="2" w:tentative="0">
      <w:start w:val="1"/>
      <w:numFmt w:val="lowerRoman"/>
      <w:lvlText w:val="%3."/>
      <w:lvlJc w:val="right"/>
      <w:pPr>
        <w:ind w:left="1119" w:hanging="420"/>
      </w:pPr>
    </w:lvl>
    <w:lvl w:ilvl="3" w:tentative="0">
      <w:start w:val="1"/>
      <w:numFmt w:val="decimal"/>
      <w:lvlText w:val="%4."/>
      <w:lvlJc w:val="left"/>
      <w:pPr>
        <w:ind w:left="1539" w:hanging="420"/>
      </w:pPr>
    </w:lvl>
    <w:lvl w:ilvl="4" w:tentative="0">
      <w:start w:val="1"/>
      <w:numFmt w:val="lowerLetter"/>
      <w:lvlText w:val="%5)"/>
      <w:lvlJc w:val="left"/>
      <w:pPr>
        <w:ind w:left="1959" w:hanging="420"/>
      </w:pPr>
    </w:lvl>
    <w:lvl w:ilvl="5" w:tentative="0">
      <w:start w:val="1"/>
      <w:numFmt w:val="lowerRoman"/>
      <w:lvlText w:val="%6."/>
      <w:lvlJc w:val="right"/>
      <w:pPr>
        <w:ind w:left="2379" w:hanging="420"/>
      </w:pPr>
    </w:lvl>
    <w:lvl w:ilvl="6" w:tentative="0">
      <w:start w:val="1"/>
      <w:numFmt w:val="decimal"/>
      <w:lvlText w:val="%7."/>
      <w:lvlJc w:val="left"/>
      <w:pPr>
        <w:ind w:left="2799" w:hanging="420"/>
      </w:pPr>
    </w:lvl>
    <w:lvl w:ilvl="7" w:tentative="0">
      <w:start w:val="1"/>
      <w:numFmt w:val="lowerLetter"/>
      <w:lvlText w:val="%8)"/>
      <w:lvlJc w:val="left"/>
      <w:pPr>
        <w:ind w:left="3219" w:hanging="420"/>
      </w:pPr>
    </w:lvl>
    <w:lvl w:ilvl="8" w:tentative="0">
      <w:start w:val="1"/>
      <w:numFmt w:val="lowerRoman"/>
      <w:lvlText w:val="%9."/>
      <w:lvlJc w:val="right"/>
      <w:pPr>
        <w:ind w:left="363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12048"/>
    <w:rsid w:val="553442C9"/>
    <w:rsid w:val="6D535020"/>
    <w:rsid w:val="7181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line="360" w:lineRule="auto"/>
      <w:ind w:firstLine="48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jiaqi/AppData/Roaming/Kingsoft/wps/addons/pool/win-i386/knewfileruby_1.0.0.10/template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2018-06-11T02:29:00Z</dcterms:created>
  <dc:creator>琪宝宝(=^.^=)</dc:creator>
  <lastModifiedBy>CYL</lastModifiedBy>
  <dcterms:modified xsi:type="dcterms:W3CDTF">2018-06-12T01:20:20Z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